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rFonts w:ascii="Georgia" w:cs="Georgia" w:eastAsia="Georgia" w:hAnsi="Georgia"/>
          <w:color w:val="71716e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71716e"/>
          <w:sz w:val="27"/>
          <w:szCs w:val="27"/>
          <w:rtl w:val="0"/>
        </w:rPr>
        <w:t xml:space="preserve">Recueil consentement explicite candidature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rFonts w:ascii="Georgia" w:cs="Georgia" w:eastAsia="Georgia" w:hAnsi="Georgia"/>
          <w:color w:val="71716e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Conformément au règlement général sur la protection des données - RGPD du 27 avril 2016 directement applicable dans tous les pays européens depuis le 25 mai 2018,  la collecte des éléments personnels sur le compte ciffopexecutive@gmail.com a pour but de préparer l'analyse des dossiers examinés par le jury composé du responsable du diplôme, (Catherine Voynnet Fourboul), d'un tuteur professionnel et de deux anciens diplômés.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 la présente, j’accepte que le secrétariat du diplôme ainsi que les membres du jury puissent accéder à mon dossier numérisé. Ces données ne font l'objet d'aucun transfert en dehors de ces personnes.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 dispose d'un droit au retrait ; à tout moment il m’est possible de retirer mon consentement en écrivant un courriel à l'adresse ciffopexecutive@gmail.com 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2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4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10"/>
        <w:tblGridChange w:id="0">
          <w:tblGrid>
            <w:gridCol w:w="1935"/>
            <w:gridCol w:w="3510"/>
          </w:tblGrid>
        </w:tblGridChange>
      </w:tblGrid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71716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71716e"/>
                <w:rtl w:val="0"/>
              </w:rPr>
              <w:t xml:space="preserve">Prénom 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71716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71716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71716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71716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71716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71716e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color w:val="71716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32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rPr>
          <w:rFonts w:ascii="Georgia" w:cs="Georgia" w:eastAsia="Georgia" w:hAnsi="Georgia"/>
          <w:color w:val="71716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71716e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2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71716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71716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